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6425F1" w:rsidRDefault="00437DFD">
      <w:pPr>
        <w:rPr>
          <w:rFonts w:ascii="Times New Roman" w:eastAsia="Times New Roman" w:hAnsi="Times New Roman" w:cs="Times New Roman"/>
          <w:sz w:val="24"/>
          <w:szCs w:val="24"/>
        </w:rPr>
      </w:pPr>
      <w:r w:rsidRPr="00136F38">
        <w:rPr>
          <w:rFonts w:ascii="Helvetica Neue" w:eastAsia="Helvetica Neue" w:hAnsi="Helvetica Neue" w:cs="Helvetica Neue"/>
          <w:sz w:val="32"/>
          <w:szCs w:val="28"/>
        </w:rPr>
        <w:t xml:space="preserve">NATURE ART GALLERY PROSPECTUS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bookmarkStart w:id="0" w:name="_gjdgxs" w:colFirst="0" w:colLast="0"/>
      <w:bookmarkEnd w:id="0"/>
      <w:r>
        <w:rPr>
          <w:rFonts w:ascii="Helvetica Neue" w:eastAsia="Helvetica Neue" w:hAnsi="Helvetica Neue" w:cs="Helvetica Neue"/>
          <w:b/>
          <w:sz w:val="24"/>
          <w:szCs w:val="24"/>
        </w:rPr>
        <w:t>Exhibition Site</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The Nature Art Gallery, a dramatic and intimate space located within the Museum Store in the North Carolina Museum of Natural Sciences, is ideal for presenting original works of art. The gallery is </w:t>
      </w:r>
      <w:r w:rsidR="005F50D5">
        <w:rPr>
          <w:rFonts w:ascii="Helvetica Neue" w:eastAsia="Helvetica Neue" w:hAnsi="Helvetica Neue" w:cs="Helvetica Neue"/>
        </w:rPr>
        <w:t>divided into two discrete</w:t>
      </w:r>
      <w:r>
        <w:rPr>
          <w:rFonts w:ascii="Helvetica Neue" w:eastAsia="Helvetica Neue" w:hAnsi="Helvetica Neue" w:cs="Helvetica Neue"/>
        </w:rPr>
        <w:t xml:space="preserve"> spaces by a stairwell. The changing exhibition space has three walls measuring 12’, 12.5’ and 13’ with a ceiling height of 7’4” on the two longer walls and 6’ on the 12</w:t>
      </w:r>
      <w:r w:rsidR="005F50D5">
        <w:rPr>
          <w:rFonts w:ascii="Helvetica Neue" w:eastAsia="Helvetica Neue" w:hAnsi="Helvetica Neue" w:cs="Helvetica Neue"/>
        </w:rPr>
        <w:t>’</w:t>
      </w:r>
      <w:r>
        <w:rPr>
          <w:rFonts w:ascii="Helvetica Neue" w:eastAsia="Helvetica Neue" w:hAnsi="Helvetica Neue" w:cs="Helvetica Neue"/>
        </w:rPr>
        <w:t xml:space="preserve"> wall. The optional stairwell is 9’ wide by 20’ high and accommodates large pieces or groupings of works.</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 xml:space="preserve">Eligibility </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We consider 2D or 3D works by any visual artist in any medium inspired by or about nature or environmental conservation.</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Selection Process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A selection panel consisting of the Museum Store Manager, Gallery Curator, along with associate staff members from the Museum</w:t>
      </w:r>
      <w:r w:rsidR="005F50D5">
        <w:rPr>
          <w:rFonts w:ascii="Helvetica Neue" w:eastAsia="Helvetica Neue" w:hAnsi="Helvetica Neue" w:cs="Helvetica Neue"/>
        </w:rPr>
        <w:t>,</w:t>
      </w:r>
      <w:r>
        <w:rPr>
          <w:rFonts w:ascii="Helvetica Neue" w:eastAsia="Helvetica Neue" w:hAnsi="Helvetica Neue" w:cs="Helvetica Neue"/>
        </w:rPr>
        <w:t xml:space="preserve"> will review submissions to determine the artists whose work will be shown in the exhi</w:t>
      </w:r>
      <w:r w:rsidR="00102139">
        <w:rPr>
          <w:rFonts w:ascii="Helvetica Neue" w:eastAsia="Helvetica Neue" w:hAnsi="Helvetica Neue" w:cs="Helvetica Neue"/>
        </w:rPr>
        <w:t>bitions</w:t>
      </w:r>
      <w:r>
        <w:rPr>
          <w:rFonts w:ascii="Helvetica Neue" w:eastAsia="Helvetica Neue" w:hAnsi="Helvetica Neue" w:cs="Helvetica Neue"/>
        </w:rPr>
        <w:t xml:space="preserve">.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An artist’s work will evolve and change over time. The work that is exhibited by the artists who are selected for these exhibitions must be consistent with the quality of work that was submitted. The Gallery Curator will have the final say as to what will or will not be exhibited.</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Submission Guidelines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Individual Artist</w:t>
      </w:r>
      <w:r>
        <w:rPr>
          <w:rFonts w:ascii="Helvetica Neue" w:eastAsia="Helvetica Neue" w:hAnsi="Helvetica Neue" w:cs="Helvetica Neue"/>
          <w:b/>
        </w:rPr>
        <w:t>:</w:t>
      </w:r>
      <w:r>
        <w:rPr>
          <w:rFonts w:ascii="Helvetica Neue" w:eastAsia="Helvetica Neue" w:hAnsi="Helvetica Neue" w:cs="Helvetica Neue"/>
        </w:rPr>
        <w:t xml:space="preserve">  Submit 10</w:t>
      </w:r>
      <w:r>
        <w:rPr>
          <w:rFonts w:ascii="Helvetica Neue" w:eastAsia="Helvetica Neue" w:hAnsi="Helvetica Neue" w:cs="Helvetica Neue"/>
          <w:sz w:val="24"/>
          <w:szCs w:val="24"/>
        </w:rPr>
        <w:t>–</w:t>
      </w:r>
      <w:r>
        <w:rPr>
          <w:rFonts w:ascii="Helvetica Neue" w:eastAsia="Helvetica Neue" w:hAnsi="Helvetica Neue" w:cs="Helvetica Neue"/>
        </w:rPr>
        <w:t>12 images of current work, one high resolution image for print (at least 300 dpi), bio/</w:t>
      </w:r>
      <w:r w:rsidR="00136F38">
        <w:rPr>
          <w:rFonts w:ascii="Helvetica Neue" w:eastAsia="Helvetica Neue" w:hAnsi="Helvetica Neue" w:cs="Helvetica Neue"/>
        </w:rPr>
        <w:t>résum</w:t>
      </w:r>
      <w:r w:rsidR="00136F38">
        <w:rPr>
          <w:rFonts w:ascii="Times New Roman" w:eastAsia="Helvetica Neue" w:hAnsi="Times New Roman" w:cs="Times New Roman"/>
        </w:rPr>
        <w:t>é</w:t>
      </w:r>
      <w:r>
        <w:rPr>
          <w:rFonts w:ascii="Helvetica Neue" w:eastAsia="Helvetica Neue" w:hAnsi="Helvetica Neue" w:cs="Helvetica Neue"/>
        </w:rPr>
        <w:t xml:space="preserve">, artist’s statement, list of images including medium, dimensions of work and prices.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Groups of Artists</w:t>
      </w:r>
      <w:r>
        <w:rPr>
          <w:rFonts w:ascii="Helvetica Neue" w:eastAsia="Helvetica Neue" w:hAnsi="Helvetica Neue" w:cs="Helvetica Neue"/>
          <w:b/>
        </w:rPr>
        <w:t>:</w:t>
      </w:r>
      <w:r>
        <w:rPr>
          <w:rFonts w:ascii="Helvetica Neue" w:eastAsia="Helvetica Neue" w:hAnsi="Helvetica Neue" w:cs="Helvetica Neue"/>
        </w:rPr>
        <w:t xml:space="preserve">  Groups should submit a total of 10</w:t>
      </w:r>
      <w:r>
        <w:rPr>
          <w:rFonts w:ascii="Helvetica Neue" w:eastAsia="Helvetica Neue" w:hAnsi="Helvetica Neue" w:cs="Helvetica Neue"/>
          <w:sz w:val="24"/>
          <w:szCs w:val="24"/>
        </w:rPr>
        <w:t>–</w:t>
      </w:r>
      <w:r>
        <w:rPr>
          <w:rFonts w:ascii="Helvetica Neue" w:eastAsia="Helvetica Neue" w:hAnsi="Helvetica Neue" w:cs="Helvetica Neue"/>
        </w:rPr>
        <w:t>12 images of members' current work. Images must be representative of the group's membership and not the work of one or two members only.</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Image Labels</w:t>
      </w:r>
      <w:r>
        <w:rPr>
          <w:rFonts w:ascii="Helvetica Neue" w:eastAsia="Helvetica Neue" w:hAnsi="Helvetica Neue" w:cs="Helvetica Neue"/>
          <w:b/>
        </w:rPr>
        <w:t>:</w:t>
      </w:r>
      <w:r>
        <w:rPr>
          <w:rFonts w:ascii="Helvetica Neue" w:eastAsia="Helvetica Neue" w:hAnsi="Helvetica Neue" w:cs="Helvetica Neue"/>
        </w:rPr>
        <w:t xml:space="preserve">  All </w:t>
      </w:r>
      <w:r w:rsidR="005F50D5">
        <w:rPr>
          <w:rFonts w:ascii="Helvetica Neue" w:eastAsia="Helvetica Neue" w:hAnsi="Helvetica Neue" w:cs="Helvetica Neue"/>
        </w:rPr>
        <w:t>f</w:t>
      </w:r>
      <w:r>
        <w:rPr>
          <w:rFonts w:ascii="Helvetica Neue" w:eastAsia="Helvetica Neue" w:hAnsi="Helvetica Neue" w:cs="Helvetica Neue"/>
        </w:rPr>
        <w:t xml:space="preserve">lash drives or CDs must be labeled with the artist's name. </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Procedure</w:t>
      </w:r>
      <w:r>
        <w:rPr>
          <w:rFonts w:ascii="Helvetica Neue" w:eastAsia="Helvetica Neue" w:hAnsi="Helvetica Neue" w:cs="Helvetica Neue"/>
          <w:sz w:val="20"/>
          <w:szCs w:val="20"/>
        </w:rPr>
        <w:t>:</w:t>
      </w:r>
      <w:r>
        <w:rPr>
          <w:rFonts w:ascii="Helvetica Neue" w:eastAsia="Helvetica Neue" w:hAnsi="Helvetica Neue" w:cs="Helvetica Neue"/>
          <w:sz w:val="24"/>
          <w:szCs w:val="24"/>
        </w:rPr>
        <w:t xml:space="preserve">  </w:t>
      </w:r>
      <w:r>
        <w:rPr>
          <w:rFonts w:ascii="Helvetica Neue" w:eastAsia="Helvetica Neue" w:hAnsi="Helvetica Neue" w:cs="Helvetica Neue"/>
        </w:rPr>
        <w:t xml:space="preserve">Send </w:t>
      </w:r>
      <w:r w:rsidR="009B6A99">
        <w:rPr>
          <w:rFonts w:ascii="Helvetica Neue" w:eastAsia="Helvetica Neue" w:hAnsi="Helvetica Neue" w:cs="Helvetica Neue"/>
        </w:rPr>
        <w:t>images</w:t>
      </w:r>
      <w:r>
        <w:rPr>
          <w:rFonts w:ascii="Helvetica Neue" w:eastAsia="Helvetica Neue" w:hAnsi="Helvetica Neue" w:cs="Helvetica Neue"/>
        </w:rPr>
        <w:t xml:space="preserve"> and other accompanying print materials to: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Nature Art Gallery</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North Carolina Museum of Natural Sciences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11 West Jones Street</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Raleigh, North Carolina 27601</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Delivery and Removal of Art Work and Liability</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Transportation of works to be exhibited will be the responsibility of the lender. </w:t>
      </w:r>
    </w:p>
    <w:p w:rsidR="006425F1" w:rsidRDefault="006425F1">
      <w:pPr>
        <w:rPr>
          <w:rFonts w:ascii="Times New Roman" w:eastAsia="Times New Roman" w:hAnsi="Times New Roman" w:cs="Times New Roman"/>
          <w:sz w:val="24"/>
          <w:szCs w:val="24"/>
        </w:rPr>
      </w:pPr>
      <w:bookmarkStart w:id="1" w:name="_GoBack"/>
      <w:bookmarkEnd w:id="1"/>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All artwork will be insured from the time of its arrival until it has been returned to the artist or picked up by/sent to the buyer. The insurance provided by the Nature Art Gallery is an all-risk policy which insures against direct physical loss and damage from any external cause (except for damage resulting from flaws inherent in the artwork, and normal wear and tear resulting from handling and hanging of artwork) up to a limit of $2000 per piece. The value of the artwork will be determined by general acceptable practices of appraisals of works of art.</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Commissions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The sale price of the artwork will be set by the artist. The Nature Art Gallery will retain 40% of that price. (Sales of artwork in the Nature Art Gallery are transacted through the Museum Store</w:t>
      </w:r>
      <w:r w:rsidR="005F50D5">
        <w:rPr>
          <w:rFonts w:ascii="Helvetica Neue" w:eastAsia="Helvetica Neue" w:hAnsi="Helvetica Neue" w:cs="Helvetica Neue"/>
        </w:rPr>
        <w:t>,</w:t>
      </w:r>
      <w:r>
        <w:rPr>
          <w:rFonts w:ascii="Helvetica Neue" w:eastAsia="Helvetica Neue" w:hAnsi="Helvetica Neue" w:cs="Helvetica Neue"/>
        </w:rPr>
        <w:t xml:space="preserve"> which is not required to collect sales tax.)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i/>
        </w:rPr>
        <w:t>Please note that from the date a piece has been selected for exhibition, any sale of that piece must be made through the Museum Store with the understanding that the artwork will be conveyed to/picked up by the buyer after the exhibition's conclusion. The artist cannot remove any artwork before the end of the show.</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Other Sales Opportunities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Gallery space is available for the sale of limited edition prints. The Nature Art Gallery will retain 40% of the price of prints sold. </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Rights and Conditions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The Nature Art Gallery reserves the right to publish images of work to be exhibited when used for publicity purposes only. The artist must supply three images of work that will be included in the exhibition at least 12 weeks prior to the opening of the exhibition.</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The Nature Art Gallery will work with the Museum's </w:t>
      </w:r>
      <w:r w:rsidR="005F50D5">
        <w:rPr>
          <w:rFonts w:ascii="Helvetica Neue" w:eastAsia="Helvetica Neue" w:hAnsi="Helvetica Neue" w:cs="Helvetica Neue"/>
        </w:rPr>
        <w:t>Graphics and Marketing</w:t>
      </w:r>
      <w:r>
        <w:rPr>
          <w:rFonts w:ascii="Helvetica Neue" w:eastAsia="Helvetica Neue" w:hAnsi="Helvetica Neue" w:cs="Helvetica Neue"/>
        </w:rPr>
        <w:t xml:space="preserve"> Department</w:t>
      </w:r>
      <w:r w:rsidR="005F50D5">
        <w:rPr>
          <w:rFonts w:ascii="Helvetica Neue" w:eastAsia="Helvetica Neue" w:hAnsi="Helvetica Neue" w:cs="Helvetica Neue"/>
        </w:rPr>
        <w:t>s</w:t>
      </w:r>
      <w:r>
        <w:rPr>
          <w:rFonts w:ascii="Helvetica Neue" w:eastAsia="Helvetica Neue" w:hAnsi="Helvetica Neue" w:cs="Helvetica Neue"/>
        </w:rPr>
        <w:t xml:space="preserve"> to promote each exhibition. We will strive for the best and most far-reaching publicity possible. In addition, each exhibition will have a modest reception to mark the opening of the show. It is expected that the artist will be present at that reception.</w:t>
      </w:r>
    </w:p>
    <w:p w:rsidR="006425F1" w:rsidRDefault="006425F1">
      <w:pPr>
        <w:rPr>
          <w:rFonts w:ascii="Times New Roman" w:eastAsia="Times New Roman" w:hAnsi="Times New Roman" w:cs="Times New Roman"/>
          <w:sz w:val="24"/>
          <w:szCs w:val="24"/>
        </w:rPr>
      </w:pPr>
    </w:p>
    <w:p w:rsidR="006425F1" w:rsidRDefault="006425F1">
      <w:pPr>
        <w:rPr>
          <w:rFonts w:ascii="Helvetica Neue" w:eastAsia="Helvetica Neue" w:hAnsi="Helvetica Neue" w:cs="Helvetica Neue"/>
          <w:b/>
          <w:smallCaps/>
          <w:sz w:val="20"/>
          <w:szCs w:val="20"/>
        </w:rPr>
      </w:pPr>
    </w:p>
    <w:p w:rsidR="006425F1" w:rsidRDefault="006425F1">
      <w:pPr>
        <w:rPr>
          <w:rFonts w:ascii="Helvetica Neue" w:eastAsia="Helvetica Neue" w:hAnsi="Helvetica Neue" w:cs="Helvetica Neue"/>
          <w:b/>
          <w:smallCaps/>
          <w:sz w:val="20"/>
          <w:szCs w:val="20"/>
        </w:rPr>
      </w:pPr>
    </w:p>
    <w:p w:rsidR="006425F1" w:rsidRDefault="006425F1">
      <w:pPr>
        <w:rPr>
          <w:rFonts w:ascii="Helvetica Neue" w:eastAsia="Helvetica Neue" w:hAnsi="Helvetica Neue" w:cs="Helvetica Neue"/>
          <w:b/>
          <w:smallCaps/>
          <w:sz w:val="20"/>
          <w:szCs w:val="20"/>
        </w:rPr>
      </w:pPr>
    </w:p>
    <w:p w:rsidR="006425F1" w:rsidRDefault="006425F1">
      <w:pPr>
        <w:rPr>
          <w:rFonts w:ascii="Helvetica Neue" w:eastAsia="Helvetica Neue" w:hAnsi="Helvetica Neue" w:cs="Helvetica Neue"/>
          <w:b/>
          <w:smallCaps/>
          <w:sz w:val="20"/>
          <w:szCs w:val="20"/>
        </w:rPr>
      </w:pPr>
    </w:p>
    <w:p w:rsidR="006425F1" w:rsidRDefault="00437DFD">
      <w:pPr>
        <w:jc w:val="center"/>
        <w:rPr>
          <w:rFonts w:ascii="Times New Roman" w:eastAsia="Times New Roman" w:hAnsi="Times New Roman" w:cs="Times New Roman"/>
          <w:sz w:val="24"/>
          <w:szCs w:val="24"/>
        </w:rPr>
      </w:pPr>
      <w:r>
        <w:rPr>
          <w:rFonts w:ascii="Helvetica Neue" w:eastAsia="Helvetica Neue" w:hAnsi="Helvetica Neue" w:cs="Helvetica Neue"/>
          <w:b/>
          <w:smallCaps/>
          <w:sz w:val="24"/>
          <w:szCs w:val="24"/>
        </w:rPr>
        <w:t>**ADA (Americans with Disabilities Act) Compliance**</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 xml:space="preserve">Since the gallery space is only accessible by stairs, it will be necessary to have images of all art work presented in each exhibition available by the opening date of the exhibition.  You may provide prints, a flash drive, or </w:t>
      </w:r>
      <w:r w:rsidR="005F50D5">
        <w:rPr>
          <w:rFonts w:ascii="Helvetica Neue" w:eastAsia="Helvetica Neue" w:hAnsi="Helvetica Neue" w:cs="Helvetica Neue"/>
        </w:rPr>
        <w:t>CD</w:t>
      </w:r>
      <w:r>
        <w:rPr>
          <w:rFonts w:ascii="Helvetica Neue" w:eastAsia="Helvetica Neue" w:hAnsi="Helvetica Neue" w:cs="Helvetica Neue"/>
        </w:rPr>
        <w:t xml:space="preserve">. </w:t>
      </w: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mallCaps/>
          <w:sz w:val="20"/>
          <w:szCs w:val="20"/>
        </w:rPr>
        <w:t>Agreement</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rPr>
        <w:t>Submission of images shall be an agreement on the part of the lender to the conditions set forth here. Prior to the opening of the exhibition, a contract for the loan of artwork will be executed by the Nature Art Gallery and the lender. Show specifics will be sent after the artist's acceptance.</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lastRenderedPageBreak/>
        <w:t>Inquiries</w:t>
      </w: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rPr>
        <w:t>Call:</w:t>
      </w:r>
      <w:r>
        <w:rPr>
          <w:rFonts w:ascii="Helvetica Neue" w:eastAsia="Helvetica Neue" w:hAnsi="Helvetica Neue" w:cs="Helvetica Neue"/>
        </w:rPr>
        <w:t xml:space="preserve"> 919.707.9851</w:t>
      </w:r>
      <w:r w:rsidR="005F50D5">
        <w:rPr>
          <w:rFonts w:ascii="Helvetica Neue" w:eastAsia="Helvetica Neue" w:hAnsi="Helvetica Neue" w:cs="Helvetica Neue"/>
        </w:rPr>
        <w:t>,</w:t>
      </w:r>
      <w:r>
        <w:rPr>
          <w:rFonts w:ascii="Helvetica Neue" w:eastAsia="Helvetica Neue" w:hAnsi="Helvetica Neue" w:cs="Helvetica Neue"/>
        </w:rPr>
        <w:t xml:space="preserve"> Heather Heath, Museum Store &amp; Gallery Manager</w:t>
      </w:r>
      <w:r w:rsidR="005F50D5">
        <w:rPr>
          <w:rFonts w:ascii="Helvetica Neue" w:eastAsia="Helvetica Neue" w:hAnsi="Helvetica Neue" w:cs="Helvetica Neue"/>
        </w:rPr>
        <w:t>.</w:t>
      </w:r>
    </w:p>
    <w:p w:rsidR="006425F1" w:rsidRDefault="00437DFD">
      <w:pPr>
        <w:rPr>
          <w:rFonts w:ascii="Helvetica Neue" w:eastAsia="Helvetica Neue" w:hAnsi="Helvetica Neue" w:cs="Helvetica Neue"/>
        </w:rPr>
      </w:pPr>
      <w:r>
        <w:rPr>
          <w:rFonts w:ascii="Helvetica Neue" w:eastAsia="Helvetica Neue" w:hAnsi="Helvetica Neue" w:cs="Helvetica Neue"/>
          <w:b/>
        </w:rPr>
        <w:t>Email:</w:t>
      </w:r>
      <w:r>
        <w:rPr>
          <w:rFonts w:ascii="Helvetica Neue" w:eastAsia="Helvetica Neue" w:hAnsi="Helvetica Neue" w:cs="Helvetica Neue"/>
        </w:rPr>
        <w:t xml:space="preserve"> Brad Thompson, Gallery Curator,</w:t>
      </w:r>
      <w:r w:rsidR="00136F38">
        <w:rPr>
          <w:rFonts w:ascii="Helvetica Neue" w:eastAsia="Helvetica Neue" w:hAnsi="Helvetica Neue" w:cs="Helvetica Neue"/>
        </w:rPr>
        <w:t xml:space="preserve"> </w:t>
      </w:r>
      <w:r>
        <w:rPr>
          <w:rFonts w:ascii="Helvetica Neue" w:eastAsia="Helvetica Neue" w:hAnsi="Helvetica Neue" w:cs="Helvetica Neue"/>
        </w:rPr>
        <w:t>natureartgalleryart@gmail.com</w:t>
      </w:r>
      <w:r w:rsidR="00136F38">
        <w:rPr>
          <w:rFonts w:ascii="Helvetica Neue" w:eastAsia="Helvetica Neue" w:hAnsi="Helvetica Neue" w:cs="Helvetica Neue"/>
        </w:rPr>
        <w:t>.</w:t>
      </w:r>
    </w:p>
    <w:p w:rsidR="006425F1" w:rsidRDefault="006425F1">
      <w:pPr>
        <w:rPr>
          <w:rFonts w:ascii="Times New Roman" w:eastAsia="Times New Roman" w:hAnsi="Times New Roman" w:cs="Times New Roman"/>
          <w:sz w:val="24"/>
          <w:szCs w:val="24"/>
        </w:rPr>
      </w:pPr>
    </w:p>
    <w:p w:rsidR="006425F1" w:rsidRDefault="006425F1">
      <w:pPr>
        <w:rPr>
          <w:rFonts w:ascii="Times New Roman" w:eastAsia="Times New Roman" w:hAnsi="Times New Roman" w:cs="Times New Roman"/>
          <w:sz w:val="24"/>
          <w:szCs w:val="24"/>
        </w:rPr>
      </w:pPr>
    </w:p>
    <w:p w:rsidR="006425F1" w:rsidRDefault="00437DFD">
      <w:pPr>
        <w:rPr>
          <w:rFonts w:ascii="Times New Roman" w:eastAsia="Times New Roman" w:hAnsi="Times New Roman" w:cs="Times New Roman"/>
          <w:sz w:val="24"/>
          <w:szCs w:val="24"/>
        </w:rPr>
      </w:pPr>
      <w:r>
        <w:rPr>
          <w:rFonts w:ascii="Helvetica Neue" w:eastAsia="Helvetica Neue" w:hAnsi="Helvetica Neue" w:cs="Helvetica Neue"/>
          <w:b/>
          <w:sz w:val="24"/>
          <w:szCs w:val="24"/>
        </w:rPr>
        <w:t>Checklist</w:t>
      </w:r>
    </w:p>
    <w:p w:rsidR="006425F1" w:rsidRDefault="006425F1">
      <w:pPr>
        <w:rPr>
          <w:rFonts w:ascii="Times New Roman" w:eastAsia="Times New Roman" w:hAnsi="Times New Roman" w:cs="Times New Roman"/>
          <w:sz w:val="24"/>
          <w:szCs w:val="24"/>
        </w:rPr>
      </w:pPr>
    </w:p>
    <w:p w:rsidR="006425F1" w:rsidRPr="00136F38" w:rsidRDefault="00437DFD">
      <w:pPr>
        <w:numPr>
          <w:ilvl w:val="0"/>
          <w:numId w:val="1"/>
        </w:numPr>
        <w:ind w:hanging="359"/>
      </w:pPr>
      <w:r w:rsidRPr="00136F38">
        <w:rPr>
          <w:rFonts w:ascii="Helvetica Neue" w:eastAsia="Helvetica Neue" w:hAnsi="Helvetica Neue" w:cs="Helvetica Neue"/>
        </w:rPr>
        <w:t>Flash drive or CD w</w:t>
      </w:r>
      <w:r w:rsidR="00136F38">
        <w:rPr>
          <w:rFonts w:ascii="Helvetica Neue" w:eastAsia="Helvetica Neue" w:hAnsi="Helvetica Neue" w:cs="Helvetica Neue"/>
        </w:rPr>
        <w:t>ith</w:t>
      </w:r>
      <w:r w:rsidRPr="00136F38">
        <w:rPr>
          <w:rFonts w:ascii="Helvetica Neue" w:eastAsia="Helvetica Neue" w:hAnsi="Helvetica Neue" w:cs="Helvetica Neue"/>
        </w:rPr>
        <w:t xml:space="preserve"> 10–12 images</w:t>
      </w:r>
    </w:p>
    <w:p w:rsidR="006425F1" w:rsidRPr="00136F38" w:rsidRDefault="00437DFD">
      <w:pPr>
        <w:numPr>
          <w:ilvl w:val="0"/>
          <w:numId w:val="1"/>
        </w:numPr>
        <w:ind w:hanging="359"/>
      </w:pPr>
      <w:r w:rsidRPr="00136F38">
        <w:rPr>
          <w:rFonts w:ascii="Helvetica Neue" w:eastAsia="Helvetica Neue" w:hAnsi="Helvetica Neue" w:cs="Helvetica Neue"/>
        </w:rPr>
        <w:t>Bio/</w:t>
      </w:r>
      <w:r w:rsidR="00136F38" w:rsidRPr="00136F38">
        <w:rPr>
          <w:rFonts w:ascii="Helvetica Neue" w:eastAsia="Helvetica Neue" w:hAnsi="Helvetica Neue" w:cs="Helvetica Neue"/>
        </w:rPr>
        <w:t>résum</w:t>
      </w:r>
      <w:r w:rsidR="00136F38" w:rsidRPr="00136F38">
        <w:rPr>
          <w:rFonts w:ascii="Times New Roman" w:eastAsia="Helvetica Neue" w:hAnsi="Times New Roman" w:cs="Times New Roman"/>
        </w:rPr>
        <w:t>é</w:t>
      </w:r>
    </w:p>
    <w:p w:rsidR="006425F1" w:rsidRPr="00136F38" w:rsidRDefault="00437DFD">
      <w:pPr>
        <w:numPr>
          <w:ilvl w:val="0"/>
          <w:numId w:val="1"/>
        </w:numPr>
        <w:ind w:hanging="359"/>
      </w:pPr>
      <w:r w:rsidRPr="00136F38">
        <w:rPr>
          <w:rFonts w:ascii="Helvetica Neue" w:eastAsia="Helvetica Neue" w:hAnsi="Helvetica Neue" w:cs="Helvetica Neue"/>
        </w:rPr>
        <w:t>Artist’s Statement</w:t>
      </w:r>
    </w:p>
    <w:p w:rsidR="006425F1" w:rsidRPr="00136F38" w:rsidRDefault="00437DFD">
      <w:pPr>
        <w:numPr>
          <w:ilvl w:val="0"/>
          <w:numId w:val="1"/>
        </w:numPr>
        <w:ind w:hanging="359"/>
      </w:pPr>
      <w:r w:rsidRPr="00136F38">
        <w:rPr>
          <w:rFonts w:ascii="Helvetica Neue" w:eastAsia="Helvetica Neue" w:hAnsi="Helvetica Neue" w:cs="Helvetica Neue"/>
        </w:rPr>
        <w:t>Retail price list</w:t>
      </w:r>
    </w:p>
    <w:p w:rsidR="006425F1" w:rsidRPr="00136F38" w:rsidRDefault="00437DFD">
      <w:pPr>
        <w:numPr>
          <w:ilvl w:val="0"/>
          <w:numId w:val="1"/>
        </w:numPr>
        <w:ind w:hanging="359"/>
      </w:pPr>
      <w:r w:rsidRPr="00136F38">
        <w:rPr>
          <w:rFonts w:ascii="Helvetica Neue" w:eastAsia="Helvetica Neue" w:hAnsi="Helvetica Neue" w:cs="Helvetica Neue"/>
        </w:rPr>
        <w:t>List of images submitted with descriptions</w:t>
      </w:r>
    </w:p>
    <w:p w:rsidR="006425F1" w:rsidRPr="00136F38" w:rsidRDefault="00437DFD">
      <w:pPr>
        <w:numPr>
          <w:ilvl w:val="0"/>
          <w:numId w:val="1"/>
        </w:numPr>
        <w:ind w:hanging="359"/>
        <w:rPr>
          <w:rFonts w:ascii="Helvetica Neue" w:eastAsia="Helvetica Neue" w:hAnsi="Helvetica Neue" w:cs="Helvetica Neue"/>
        </w:rPr>
      </w:pPr>
      <w:r w:rsidRPr="00136F38">
        <w:rPr>
          <w:rFonts w:ascii="Helvetica Neue" w:eastAsia="Helvetica Neue" w:hAnsi="Helvetica Neue" w:cs="Helvetica Neue"/>
        </w:rPr>
        <w:t>High resolution image at least 300dpi for print</w:t>
      </w:r>
    </w:p>
    <w:sectPr w:rsidR="006425F1" w:rsidRPr="00136F3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3E1" w:rsidRDefault="00A333E1" w:rsidP="004A37AB">
      <w:r>
        <w:separator/>
      </w:r>
    </w:p>
  </w:endnote>
  <w:endnote w:type="continuationSeparator" w:id="0">
    <w:p w:rsidR="00A333E1" w:rsidRDefault="00A333E1" w:rsidP="004A37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AB" w:rsidRDefault="004A37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AB" w:rsidRDefault="004A37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AB" w:rsidRDefault="004A37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3E1" w:rsidRDefault="00A333E1" w:rsidP="004A37AB">
      <w:r>
        <w:separator/>
      </w:r>
    </w:p>
  </w:footnote>
  <w:footnote w:type="continuationSeparator" w:id="0">
    <w:p w:rsidR="00A333E1" w:rsidRDefault="00A333E1" w:rsidP="004A37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AB" w:rsidRDefault="004A37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AB" w:rsidRDefault="004A37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37AB" w:rsidRDefault="004A37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FD1541"/>
    <w:multiLevelType w:val="multilevel"/>
    <w:tmpl w:val="1034E478"/>
    <w:lvl w:ilvl="0">
      <w:start w:val="1"/>
      <w:numFmt w:val="bullet"/>
      <w:lvlText w:val="●"/>
      <w:lvlJc w:val="left"/>
      <w:pPr>
        <w:ind w:left="360" w:firstLine="0"/>
      </w:pPr>
      <w:rPr>
        <w:rFonts w:ascii="Arial" w:eastAsia="Arial" w:hAnsi="Arial" w:cs="Arial"/>
        <w:b w:val="0"/>
        <w:i w:val="0"/>
        <w:smallCaps w:val="0"/>
        <w:strike w:val="0"/>
        <w:color w:val="000000"/>
        <w:sz w:val="22"/>
        <w:szCs w:val="22"/>
        <w:u w:val="none"/>
        <w:vertAlign w:val="baseline"/>
      </w:rPr>
    </w:lvl>
    <w:lvl w:ilvl="1">
      <w:start w:val="1"/>
      <w:numFmt w:val="bullet"/>
      <w:lvlText w:val="●"/>
      <w:lvlJc w:val="left"/>
      <w:pPr>
        <w:ind w:left="1080" w:firstLine="1800"/>
      </w:pPr>
      <w:rPr>
        <w:rFonts w:ascii="Arial" w:eastAsia="Arial" w:hAnsi="Arial" w:cs="Arial"/>
        <w:b w:val="0"/>
        <w:i w:val="0"/>
        <w:smallCaps w:val="0"/>
        <w:strike w:val="0"/>
        <w:color w:val="000000"/>
        <w:sz w:val="22"/>
        <w:szCs w:val="22"/>
        <w:u w:val="none"/>
        <w:vertAlign w:val="baseline"/>
      </w:rPr>
    </w:lvl>
    <w:lvl w:ilvl="2">
      <w:start w:val="1"/>
      <w:numFmt w:val="bullet"/>
      <w:lvlText w:val="■"/>
      <w:lvlJc w:val="left"/>
      <w:pPr>
        <w:ind w:left="1800" w:firstLine="3240"/>
      </w:pPr>
      <w:rPr>
        <w:rFonts w:ascii="Arial" w:eastAsia="Arial" w:hAnsi="Arial" w:cs="Arial"/>
        <w:b w:val="0"/>
        <w:i w:val="0"/>
        <w:smallCaps w:val="0"/>
        <w:strike w:val="0"/>
        <w:color w:val="000000"/>
        <w:sz w:val="22"/>
        <w:szCs w:val="22"/>
        <w:u w:val="none"/>
        <w:vertAlign w:val="baseline"/>
      </w:rPr>
    </w:lvl>
    <w:lvl w:ilvl="3">
      <w:start w:val="1"/>
      <w:numFmt w:val="bullet"/>
      <w:lvlText w:val="●"/>
      <w:lvlJc w:val="left"/>
      <w:pPr>
        <w:ind w:left="2520" w:firstLine="4680"/>
      </w:pPr>
      <w:rPr>
        <w:rFonts w:ascii="Arial" w:eastAsia="Arial" w:hAnsi="Arial" w:cs="Arial"/>
        <w:b w:val="0"/>
        <w:i w:val="0"/>
        <w:smallCaps w:val="0"/>
        <w:strike w:val="0"/>
        <w:color w:val="000000"/>
        <w:sz w:val="22"/>
        <w:szCs w:val="22"/>
        <w:u w:val="none"/>
        <w:vertAlign w:val="baseline"/>
      </w:rPr>
    </w:lvl>
    <w:lvl w:ilvl="4">
      <w:start w:val="1"/>
      <w:numFmt w:val="bullet"/>
      <w:lvlText w:val="○"/>
      <w:lvlJc w:val="left"/>
      <w:pPr>
        <w:ind w:left="3240" w:firstLine="6120"/>
      </w:pPr>
      <w:rPr>
        <w:rFonts w:ascii="Arial" w:eastAsia="Arial" w:hAnsi="Arial" w:cs="Arial"/>
        <w:b w:val="0"/>
        <w:i w:val="0"/>
        <w:smallCaps w:val="0"/>
        <w:strike w:val="0"/>
        <w:color w:val="000000"/>
        <w:sz w:val="22"/>
        <w:szCs w:val="22"/>
        <w:u w:val="none"/>
        <w:vertAlign w:val="baseline"/>
      </w:rPr>
    </w:lvl>
    <w:lvl w:ilvl="5">
      <w:start w:val="1"/>
      <w:numFmt w:val="bullet"/>
      <w:lvlText w:val="■"/>
      <w:lvlJc w:val="left"/>
      <w:pPr>
        <w:ind w:left="3960" w:firstLine="7560"/>
      </w:pPr>
      <w:rPr>
        <w:rFonts w:ascii="Arial" w:eastAsia="Arial" w:hAnsi="Arial" w:cs="Arial"/>
        <w:b w:val="0"/>
        <w:i w:val="0"/>
        <w:smallCaps w:val="0"/>
        <w:strike w:val="0"/>
        <w:color w:val="000000"/>
        <w:sz w:val="22"/>
        <w:szCs w:val="22"/>
        <w:u w:val="none"/>
        <w:vertAlign w:val="baseline"/>
      </w:rPr>
    </w:lvl>
    <w:lvl w:ilvl="6">
      <w:start w:val="1"/>
      <w:numFmt w:val="bullet"/>
      <w:lvlText w:val="●"/>
      <w:lvlJc w:val="left"/>
      <w:pPr>
        <w:ind w:left="4680" w:firstLine="9000"/>
      </w:pPr>
      <w:rPr>
        <w:rFonts w:ascii="Arial" w:eastAsia="Arial" w:hAnsi="Arial" w:cs="Arial"/>
        <w:b w:val="0"/>
        <w:i w:val="0"/>
        <w:smallCaps w:val="0"/>
        <w:strike w:val="0"/>
        <w:color w:val="000000"/>
        <w:sz w:val="22"/>
        <w:szCs w:val="22"/>
        <w:u w:val="none"/>
        <w:vertAlign w:val="baseline"/>
      </w:rPr>
    </w:lvl>
    <w:lvl w:ilvl="7">
      <w:start w:val="1"/>
      <w:numFmt w:val="bullet"/>
      <w:lvlText w:val="○"/>
      <w:lvlJc w:val="left"/>
      <w:pPr>
        <w:ind w:left="5400" w:firstLine="10440"/>
      </w:pPr>
      <w:rPr>
        <w:rFonts w:ascii="Arial" w:eastAsia="Arial" w:hAnsi="Arial" w:cs="Arial"/>
        <w:b w:val="0"/>
        <w:i w:val="0"/>
        <w:smallCaps w:val="0"/>
        <w:strike w:val="0"/>
        <w:color w:val="000000"/>
        <w:sz w:val="22"/>
        <w:szCs w:val="22"/>
        <w:u w:val="none"/>
        <w:vertAlign w:val="baseline"/>
      </w:rPr>
    </w:lvl>
    <w:lvl w:ilvl="8">
      <w:start w:val="1"/>
      <w:numFmt w:val="bullet"/>
      <w:lvlText w:val="■"/>
      <w:lvlJc w:val="left"/>
      <w:pPr>
        <w:ind w:left="6120" w:firstLine="11880"/>
      </w:pPr>
      <w:rPr>
        <w:rFonts w:ascii="Arial" w:eastAsia="Arial" w:hAnsi="Arial" w:cs="Arial"/>
        <w:b w:val="0"/>
        <w:i w:val="0"/>
        <w:smallCaps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25F1"/>
    <w:rsid w:val="000F31F0"/>
    <w:rsid w:val="00102139"/>
    <w:rsid w:val="00136F38"/>
    <w:rsid w:val="00150905"/>
    <w:rsid w:val="003A309A"/>
    <w:rsid w:val="00437DFD"/>
    <w:rsid w:val="004A37AB"/>
    <w:rsid w:val="005F50D5"/>
    <w:rsid w:val="006425F1"/>
    <w:rsid w:val="00762E4B"/>
    <w:rsid w:val="00972E2B"/>
    <w:rsid w:val="009B6A99"/>
    <w:rsid w:val="00A00E0B"/>
    <w:rsid w:val="00A333E1"/>
    <w:rsid w:val="00DE385E"/>
    <w:rsid w:val="00F56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C78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spacing w:before="480" w:after="120"/>
      <w:outlineLvl w:val="0"/>
    </w:pPr>
    <w:rPr>
      <w:rFonts w:ascii="Times New Roman" w:eastAsia="Times New Roman" w:hAnsi="Times New Roman" w:cs="Times New Roman"/>
      <w:b/>
      <w:sz w:val="48"/>
      <w:szCs w:val="48"/>
    </w:rPr>
  </w:style>
  <w:style w:type="paragraph" w:styleId="Heading2">
    <w:name w:val="heading 2"/>
    <w:basedOn w:val="Normal"/>
    <w:next w:val="Normal"/>
    <w:pPr>
      <w:spacing w:before="360" w:after="80"/>
      <w:outlineLvl w:val="1"/>
    </w:pPr>
    <w:rPr>
      <w:rFonts w:ascii="Times New Roman" w:eastAsia="Times New Roman" w:hAnsi="Times New Roman" w:cs="Times New Roman"/>
      <w:b/>
      <w:sz w:val="36"/>
      <w:szCs w:val="36"/>
    </w:rPr>
  </w:style>
  <w:style w:type="paragraph" w:styleId="Heading3">
    <w:name w:val="heading 3"/>
    <w:basedOn w:val="Normal"/>
    <w:next w:val="Normal"/>
    <w:pPr>
      <w:spacing w:before="280" w:after="80"/>
      <w:outlineLvl w:val="2"/>
    </w:pPr>
    <w:rPr>
      <w:rFonts w:ascii="Times New Roman" w:eastAsia="Times New Roman" w:hAnsi="Times New Roman" w:cs="Times New Roman"/>
      <w:b/>
      <w:sz w:val="28"/>
      <w:szCs w:val="28"/>
    </w:rPr>
  </w:style>
  <w:style w:type="paragraph" w:styleId="Heading4">
    <w:name w:val="heading 4"/>
    <w:basedOn w:val="Normal"/>
    <w:next w:val="Normal"/>
    <w:pPr>
      <w:spacing w:before="240" w:after="40"/>
      <w:outlineLvl w:val="3"/>
    </w:pPr>
    <w:rPr>
      <w:rFonts w:ascii="Times New Roman" w:eastAsia="Times New Roman" w:hAnsi="Times New Roman" w:cs="Times New Roman"/>
      <w:b/>
      <w:sz w:val="24"/>
      <w:szCs w:val="24"/>
    </w:rPr>
  </w:style>
  <w:style w:type="paragraph" w:styleId="Heading5">
    <w:name w:val="heading 5"/>
    <w:basedOn w:val="Normal"/>
    <w:next w:val="Normal"/>
    <w:pPr>
      <w:spacing w:before="220" w:after="40"/>
      <w:outlineLvl w:val="4"/>
    </w:pPr>
    <w:rPr>
      <w:rFonts w:ascii="Times New Roman" w:eastAsia="Times New Roman" w:hAnsi="Times New Roman" w:cs="Times New Roman"/>
      <w:b/>
    </w:rPr>
  </w:style>
  <w:style w:type="paragraph" w:styleId="Heading6">
    <w:name w:val="heading 6"/>
    <w:basedOn w:val="Normal"/>
    <w:next w:val="Normal"/>
    <w:pPr>
      <w:spacing w:before="200" w:after="40"/>
      <w:outlineLvl w:val="5"/>
    </w:pPr>
    <w:rPr>
      <w:rFonts w:ascii="Times New Roman" w:eastAsia="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480" w:after="120"/>
    </w:pPr>
    <w:rPr>
      <w:rFonts w:ascii="Times New Roman" w:eastAsia="Times New Roman" w:hAnsi="Times New Roman" w:cs="Times New Roman"/>
      <w:b/>
      <w:sz w:val="72"/>
      <w:szCs w:val="72"/>
    </w:rPr>
  </w:style>
  <w:style w:type="paragraph" w:styleId="Subtitle">
    <w:name w:val="Subtitle"/>
    <w:basedOn w:val="Normal"/>
    <w:next w:val="Normal"/>
    <w:pPr>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4A37AB"/>
    <w:pPr>
      <w:tabs>
        <w:tab w:val="center" w:pos="4680"/>
        <w:tab w:val="right" w:pos="9360"/>
      </w:tabs>
    </w:pPr>
  </w:style>
  <w:style w:type="character" w:customStyle="1" w:styleId="HeaderChar">
    <w:name w:val="Header Char"/>
    <w:basedOn w:val="DefaultParagraphFont"/>
    <w:link w:val="Header"/>
    <w:uiPriority w:val="99"/>
    <w:rsid w:val="004A37AB"/>
  </w:style>
  <w:style w:type="paragraph" w:styleId="Footer">
    <w:name w:val="footer"/>
    <w:basedOn w:val="Normal"/>
    <w:link w:val="FooterChar"/>
    <w:uiPriority w:val="99"/>
    <w:unhideWhenUsed/>
    <w:rsid w:val="004A37AB"/>
    <w:pPr>
      <w:tabs>
        <w:tab w:val="center" w:pos="4680"/>
        <w:tab w:val="right" w:pos="9360"/>
      </w:tabs>
    </w:pPr>
  </w:style>
  <w:style w:type="character" w:customStyle="1" w:styleId="FooterChar">
    <w:name w:val="Footer Char"/>
    <w:basedOn w:val="DefaultParagraphFont"/>
    <w:link w:val="Footer"/>
    <w:uiPriority w:val="99"/>
    <w:rsid w:val="004A37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738</Words>
  <Characters>4207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2019-06-12T16:34:00Z</dcterms:created>
  <dcterms:modified xsi:type="dcterms:W3CDTF">2019-06-12T16:34:00Z</dcterms:modified>
  <cp:contentStatus/>
</cp:coreProperties>
</file>